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F70" w:rsidRPr="00910F70" w:rsidRDefault="00910F70" w:rsidP="00910F70">
      <w:pPr>
        <w:pStyle w:val="a3"/>
        <w:shd w:val="clear" w:color="auto" w:fill="F6F6F6"/>
        <w:spacing w:before="0" w:beforeAutospacing="0" w:after="0" w:afterAutospacing="0" w:line="346" w:lineRule="atLeast"/>
        <w:jc w:val="center"/>
        <w:textAlignment w:val="baseline"/>
        <w:rPr>
          <w:color w:val="000000"/>
        </w:rPr>
      </w:pPr>
      <w:r w:rsidRPr="00910F70">
        <w:rPr>
          <w:rStyle w:val="a5"/>
          <w:i/>
          <w:iCs/>
          <w:color w:val="000000"/>
          <w:u w:val="single"/>
          <w:bdr w:val="none" w:sz="0" w:space="0" w:color="auto" w:frame="1"/>
        </w:rPr>
        <w:t>Логопед рекомендует</w:t>
      </w:r>
      <w:r w:rsidRPr="00910F70">
        <w:rPr>
          <w:b/>
          <w:bCs/>
          <w:i/>
          <w:iCs/>
          <w:color w:val="000000"/>
          <w:u w:val="single"/>
          <w:bdr w:val="none" w:sz="0" w:space="0" w:color="auto" w:frame="1"/>
        </w:rPr>
        <w:br/>
      </w:r>
    </w:p>
    <w:p w:rsidR="00910F70" w:rsidRPr="00910F70" w:rsidRDefault="00910F70" w:rsidP="00910F70">
      <w:pPr>
        <w:pStyle w:val="a3"/>
        <w:shd w:val="clear" w:color="auto" w:fill="F6F6F6"/>
        <w:spacing w:before="0" w:beforeAutospacing="0" w:after="0" w:afterAutospacing="0" w:line="346" w:lineRule="atLeast"/>
        <w:textAlignment w:val="baseline"/>
        <w:rPr>
          <w:color w:val="000000"/>
        </w:rPr>
      </w:pPr>
      <w:r w:rsidRPr="00910F70">
        <w:rPr>
          <w:color w:val="000000"/>
        </w:rPr>
        <w:t>Очень часто дети, которые плохо говорят для своего возраста, еще и плохо едят. Как правило, для них целая проблема скушать яблоко или морковку, не говоря уж о мясе. Вызвано это слабостью челюстных мышц, а она, в свою очередь, задерживает развитие движений артикуляционного аппарата.</w:t>
      </w:r>
      <w:r w:rsidRPr="00910F70">
        <w:rPr>
          <w:rStyle w:val="apple-converted-space"/>
          <w:color w:val="000000"/>
        </w:rPr>
        <w:t> </w:t>
      </w:r>
      <w:r w:rsidRPr="00910F70">
        <w:rPr>
          <w:color w:val="000000"/>
        </w:rPr>
        <w:br/>
        <w:t xml:space="preserve">Поэтому обязательно заставляйте ребенка жевать сухари и целые </w:t>
      </w:r>
      <w:proofErr w:type="gramStart"/>
      <w:r w:rsidRPr="00910F70">
        <w:rPr>
          <w:color w:val="000000"/>
        </w:rPr>
        <w:t>овощи</w:t>
      </w:r>
      <w:proofErr w:type="gramEnd"/>
      <w:r w:rsidRPr="00910F70">
        <w:rPr>
          <w:color w:val="000000"/>
        </w:rPr>
        <w:t xml:space="preserve"> и фрукты, хлеб с корочками и кусковое мясо. Чтобы развить мышцы щек и языка, покажите ребенку, как полоскать рот. Научите надувать щеки и удерживать воздух, "перекатывать" его из одной щеки в другую.</w:t>
      </w:r>
      <w:r w:rsidRPr="00910F70">
        <w:rPr>
          <w:rStyle w:val="apple-converted-space"/>
          <w:color w:val="000000"/>
        </w:rPr>
        <w:t> </w:t>
      </w:r>
      <w:r w:rsidRPr="00910F70">
        <w:rPr>
          <w:color w:val="000000"/>
        </w:rPr>
        <w:br/>
        <w:t xml:space="preserve">Не забывайте развивать и мелкую моторику - то есть малыш как можно больше должен работать своими непослушными пальчиками. Как бы ни казалось вам это утомительным, пусть малыш сам застегивает пуговицы, шнурует ботинки, засучивает рукава. Причем начинать тренироваться ребенку лучше не на своей одежде, а </w:t>
      </w:r>
      <w:proofErr w:type="gramStart"/>
      <w:r w:rsidRPr="00910F70">
        <w:rPr>
          <w:color w:val="000000"/>
        </w:rPr>
        <w:t>сперва</w:t>
      </w:r>
      <w:proofErr w:type="gramEnd"/>
      <w:r w:rsidRPr="00910F70">
        <w:rPr>
          <w:color w:val="000000"/>
        </w:rPr>
        <w:t xml:space="preserve"> "помогать" одеться куклам и даже родителям. Предложите ребенку игры с мозаикой, конструктором. Отличная методика </w:t>
      </w:r>
      <w:proofErr w:type="gramStart"/>
      <w:r w:rsidRPr="00910F70">
        <w:rPr>
          <w:color w:val="000000"/>
        </w:rPr>
        <w:t>мелкой</w:t>
      </w:r>
      <w:proofErr w:type="gramEnd"/>
      <w:r w:rsidRPr="00910F70">
        <w:rPr>
          <w:color w:val="000000"/>
        </w:rPr>
        <w:t xml:space="preserve"> </w:t>
      </w:r>
      <w:proofErr w:type="spellStart"/>
      <w:r w:rsidRPr="00910F70">
        <w:rPr>
          <w:color w:val="000000"/>
        </w:rPr>
        <w:t>моторики-это</w:t>
      </w:r>
      <w:proofErr w:type="spellEnd"/>
      <w:r w:rsidRPr="00910F70">
        <w:rPr>
          <w:color w:val="000000"/>
        </w:rPr>
        <w:t xml:space="preserve"> пальчиковый бассейн. В подходящую по размерам ёмкость насыпаем 1 кг фасоли, "закапываем" внутрь что-нибудь привлекательное для малыш</w:t>
      </w:r>
      <w:proofErr w:type="gramStart"/>
      <w:r w:rsidRPr="00910F70">
        <w:rPr>
          <w:color w:val="000000"/>
        </w:rPr>
        <w:t>а(</w:t>
      </w:r>
      <w:proofErr w:type="gramEnd"/>
      <w:r w:rsidRPr="00910F70">
        <w:rPr>
          <w:color w:val="000000"/>
        </w:rPr>
        <w:t>мелкие игрушки) и просим его отыскать их. Во время этой увлекательной игры нельзя отходить от малыша, во избежание попадания мелких предметов в рот!</w:t>
      </w:r>
      <w:r w:rsidRPr="00910F70">
        <w:rPr>
          <w:color w:val="000000"/>
        </w:rPr>
        <w:br/>
        <w:t>По мере того, как детские пальчики будут становиться проворнее, его язык будет все понятнее не только маме.</w:t>
      </w:r>
      <w:r w:rsidRPr="00910F70">
        <w:rPr>
          <w:color w:val="000000"/>
        </w:rPr>
        <w:br/>
        <w:t>В малышовом возрасте очень полезно лепить. Только не оставляйте малыша наедине с пластилином, чтобы вовремя пресечь его желание попробовать слепленный шарик на вкус.</w:t>
      </w:r>
      <w:r w:rsidRPr="00910F70">
        <w:rPr>
          <w:color w:val="000000"/>
        </w:rPr>
        <w:br/>
        <w:t>Многие мамы не доверяют ребенку ножницы. Но если в кольца ножниц просовывать свои пальцы вместе с детскими и вырезать какие-нибудь фигурки, получится отличная тренировка для руки.</w:t>
      </w:r>
    </w:p>
    <w:p w:rsidR="00910F70" w:rsidRPr="00910F70" w:rsidRDefault="00910F70" w:rsidP="00910F70">
      <w:pPr>
        <w:pStyle w:val="a3"/>
        <w:shd w:val="clear" w:color="auto" w:fill="F6F6F6"/>
        <w:spacing w:before="0" w:beforeAutospacing="0" w:after="0" w:afterAutospacing="0" w:line="346" w:lineRule="atLeast"/>
        <w:textAlignment w:val="baseline"/>
        <w:rPr>
          <w:color w:val="000000"/>
        </w:rPr>
      </w:pPr>
      <w:r w:rsidRPr="00910F70">
        <w:rPr>
          <w:rStyle w:val="a4"/>
          <w:b/>
          <w:bCs/>
          <w:color w:val="000000"/>
          <w:u w:val="single"/>
          <w:bdr w:val="none" w:sz="0" w:space="0" w:color="auto" w:frame="1"/>
        </w:rPr>
        <w:t>Основной комплекс артикуляционной гимнастики:</w:t>
      </w:r>
      <w:r w:rsidRPr="00910F70">
        <w:rPr>
          <w:b/>
          <w:bCs/>
          <w:i/>
          <w:iCs/>
          <w:color w:val="000000"/>
          <w:u w:val="single"/>
          <w:bdr w:val="none" w:sz="0" w:space="0" w:color="auto" w:frame="1"/>
        </w:rPr>
        <w:br/>
      </w:r>
      <w:r w:rsidRPr="00910F70">
        <w:rPr>
          <w:b/>
          <w:bCs/>
          <w:i/>
          <w:iCs/>
          <w:color w:val="000000"/>
          <w:bdr w:val="none" w:sz="0" w:space="0" w:color="auto" w:frame="1"/>
        </w:rPr>
        <w:br/>
      </w:r>
      <w:r w:rsidRPr="00910F70">
        <w:rPr>
          <w:color w:val="000000"/>
        </w:rPr>
        <w:t>1. «Пузырь»</w:t>
      </w:r>
      <w:r w:rsidRPr="00910F70">
        <w:rPr>
          <w:color w:val="000000"/>
        </w:rPr>
        <w:br/>
      </w:r>
      <w:r w:rsidRPr="00910F70">
        <w:rPr>
          <w:color w:val="000000"/>
        </w:rPr>
        <w:br/>
        <w:t>Цель: тренировка мышц губ и щек.</w:t>
      </w:r>
      <w:r w:rsidRPr="00910F70">
        <w:rPr>
          <w:color w:val="000000"/>
        </w:rPr>
        <w:br/>
      </w:r>
      <w:r w:rsidRPr="00910F70">
        <w:rPr>
          <w:color w:val="000000"/>
        </w:rPr>
        <w:br/>
        <w:t>Описание: надувание обеих щек одновременно.</w:t>
      </w:r>
      <w:r w:rsidRPr="00910F70">
        <w:rPr>
          <w:color w:val="000000"/>
        </w:rPr>
        <w:br/>
      </w:r>
      <w:r w:rsidRPr="00910F70">
        <w:rPr>
          <w:color w:val="000000"/>
        </w:rPr>
        <w:br/>
        <w:t>2. «Заборчик»</w:t>
      </w:r>
      <w:r w:rsidRPr="00910F70">
        <w:rPr>
          <w:color w:val="000000"/>
        </w:rPr>
        <w:br/>
      </w:r>
      <w:r w:rsidRPr="00910F70">
        <w:rPr>
          <w:color w:val="000000"/>
        </w:rPr>
        <w:br/>
        <w:t>Цель: Укреплять круговые мышцы рта, развивать умение удерживать губы в улыбке.</w:t>
      </w:r>
      <w:r w:rsidRPr="00910F70">
        <w:rPr>
          <w:color w:val="000000"/>
        </w:rPr>
        <w:br/>
      </w:r>
      <w:r w:rsidRPr="00910F70">
        <w:rPr>
          <w:color w:val="000000"/>
        </w:rPr>
        <w:br/>
        <w:t>Описание: Зубы сомкнуты. Губы в улыбке. Верхние и нижние резцы видны.</w:t>
      </w:r>
      <w:r w:rsidRPr="00910F70">
        <w:rPr>
          <w:color w:val="000000"/>
        </w:rPr>
        <w:br/>
      </w:r>
      <w:r w:rsidRPr="00910F70">
        <w:rPr>
          <w:color w:val="000000"/>
        </w:rPr>
        <w:br/>
        <w:t>3. «Лопаточка».</w:t>
      </w:r>
      <w:r w:rsidRPr="00910F70">
        <w:rPr>
          <w:color w:val="000000"/>
        </w:rPr>
        <w:br/>
      </w:r>
      <w:r w:rsidRPr="00910F70">
        <w:rPr>
          <w:color w:val="000000"/>
        </w:rPr>
        <w:br/>
        <w:t>Цель: Выработать умение делать язык широким и удерживать его в спокойном, расслабленном состоянии.</w:t>
      </w:r>
      <w:r w:rsidRPr="00910F70">
        <w:rPr>
          <w:color w:val="000000"/>
        </w:rPr>
        <w:br/>
      </w:r>
      <w:r w:rsidRPr="00910F70">
        <w:rPr>
          <w:color w:val="000000"/>
        </w:rPr>
        <w:br/>
        <w:t>Описание: Рот открыт. Губы в улыбке. Широкий язык положить на нижнюю губу и удерживать его в таком положении под счет от 1 до 5-10.</w:t>
      </w:r>
      <w:r w:rsidRPr="00910F70">
        <w:rPr>
          <w:color w:val="000000"/>
        </w:rPr>
        <w:br/>
      </w:r>
      <w:r w:rsidRPr="00910F70">
        <w:rPr>
          <w:color w:val="000000"/>
        </w:rPr>
        <w:lastRenderedPageBreak/>
        <w:br/>
        <w:t>4. «Слон».</w:t>
      </w:r>
      <w:r w:rsidRPr="00910F70">
        <w:rPr>
          <w:color w:val="000000"/>
        </w:rPr>
        <w:br/>
      </w:r>
      <w:r w:rsidRPr="00910F70">
        <w:rPr>
          <w:color w:val="000000"/>
        </w:rPr>
        <w:br/>
        <w:t>Цель: укрепление круговой мышцы рта.</w:t>
      </w:r>
      <w:r w:rsidRPr="00910F70">
        <w:rPr>
          <w:color w:val="000000"/>
        </w:rPr>
        <w:br/>
      </w:r>
      <w:r w:rsidRPr="00910F70">
        <w:rPr>
          <w:color w:val="000000"/>
        </w:rPr>
        <w:br/>
        <w:t>Описание: Губы и зубы сомкнуты. Губы вытягиваются трубочкой вперед.</w:t>
      </w:r>
      <w:r w:rsidRPr="00910F70">
        <w:rPr>
          <w:color w:val="000000"/>
        </w:rPr>
        <w:br/>
      </w:r>
      <w:r w:rsidRPr="00910F70">
        <w:rPr>
          <w:color w:val="000000"/>
        </w:rPr>
        <w:br/>
        <w:t>5. «Качели».</w:t>
      </w:r>
      <w:r w:rsidRPr="00910F70">
        <w:rPr>
          <w:color w:val="000000"/>
        </w:rPr>
        <w:br/>
      </w:r>
      <w:r w:rsidRPr="00910F70">
        <w:rPr>
          <w:color w:val="000000"/>
        </w:rPr>
        <w:br/>
        <w:t>Цель: Укреплять мышцы языка. Развивать подвижность и гибкость языка, умение им управлять.</w:t>
      </w:r>
      <w:r w:rsidRPr="00910F70">
        <w:rPr>
          <w:color w:val="000000"/>
        </w:rPr>
        <w:br/>
      </w:r>
      <w:r w:rsidRPr="00910F70">
        <w:rPr>
          <w:color w:val="000000"/>
        </w:rPr>
        <w:br/>
        <w:t>Описание: Рот открыт. Губы в улыбке. Движение широкого языка вверх вниз.</w:t>
      </w:r>
      <w:r w:rsidRPr="00910F70">
        <w:rPr>
          <w:color w:val="000000"/>
        </w:rPr>
        <w:br/>
      </w:r>
      <w:r w:rsidRPr="00910F70">
        <w:rPr>
          <w:color w:val="000000"/>
        </w:rPr>
        <w:br/>
        <w:t>6. «Вкусное варение».</w:t>
      </w:r>
      <w:r w:rsidRPr="00910F70">
        <w:rPr>
          <w:color w:val="000000"/>
        </w:rPr>
        <w:br/>
      </w:r>
      <w:r w:rsidRPr="00910F70">
        <w:rPr>
          <w:color w:val="000000"/>
        </w:rPr>
        <w:br/>
        <w:t>Цель: Укреплять мышцы языка, развивать подвижность языка, вырабатывать подъем широкой передней части языка.</w:t>
      </w:r>
      <w:r w:rsidRPr="00910F70">
        <w:rPr>
          <w:color w:val="000000"/>
        </w:rPr>
        <w:br/>
      </w:r>
      <w:r w:rsidRPr="00910F70">
        <w:rPr>
          <w:color w:val="000000"/>
        </w:rPr>
        <w:br/>
        <w:t>Описание: Рот открыт. Губы в улыбке. Широким краем языка облизать верхнюю губу, делая движение языком сверху в низ. Втянуть язык в рот к центру нёба. Следить, чтобы язык не сужался. Нижняя губа не должна обтягивать зубы.</w:t>
      </w:r>
      <w:r w:rsidRPr="00910F70">
        <w:rPr>
          <w:color w:val="000000"/>
        </w:rPr>
        <w:br/>
      </w:r>
      <w:r w:rsidRPr="00910F70">
        <w:rPr>
          <w:color w:val="000000"/>
        </w:rPr>
        <w:br/>
        <w:t>7. «Наказать непослушный язычок».</w:t>
      </w:r>
      <w:r w:rsidRPr="00910F70">
        <w:rPr>
          <w:color w:val="000000"/>
        </w:rPr>
        <w:br/>
      </w:r>
      <w:r w:rsidRPr="00910F70">
        <w:rPr>
          <w:color w:val="000000"/>
        </w:rPr>
        <w:br/>
        <w:t xml:space="preserve">Цель: выработать умение, расслабив мышцы языка, удерживать его широко </w:t>
      </w:r>
      <w:proofErr w:type="gramStart"/>
      <w:r w:rsidRPr="00910F70">
        <w:rPr>
          <w:color w:val="000000"/>
        </w:rPr>
        <w:t>распластанным</w:t>
      </w:r>
      <w:proofErr w:type="gramEnd"/>
      <w:r w:rsidRPr="00910F70">
        <w:rPr>
          <w:color w:val="000000"/>
        </w:rPr>
        <w:t>.</w:t>
      </w:r>
      <w:r w:rsidRPr="00910F70">
        <w:rPr>
          <w:color w:val="000000"/>
        </w:rPr>
        <w:br/>
      </w:r>
      <w:r w:rsidRPr="00910F70">
        <w:rPr>
          <w:color w:val="000000"/>
        </w:rPr>
        <w:br/>
        <w:t xml:space="preserve">Описание: Улыбнуться. Приоткрыть рот. Язык положить на нижнюю губу и, пошлепывая его губами, произносить </w:t>
      </w:r>
      <w:proofErr w:type="spellStart"/>
      <w:r w:rsidRPr="00910F70">
        <w:rPr>
          <w:color w:val="000000"/>
        </w:rPr>
        <w:t>пя-пя-пя</w:t>
      </w:r>
      <w:proofErr w:type="spellEnd"/>
      <w:r w:rsidRPr="00910F70">
        <w:rPr>
          <w:color w:val="000000"/>
        </w:rPr>
        <w:t>. Следить,</w:t>
      </w:r>
      <w:r w:rsidRPr="00910F70">
        <w:rPr>
          <w:color w:val="000000"/>
        </w:rPr>
        <w:br/>
      </w:r>
      <w:r w:rsidRPr="00910F70">
        <w:rPr>
          <w:color w:val="000000"/>
        </w:rPr>
        <w:br/>
        <w:t>чтобы ребенок не задерживал дыхание.</w:t>
      </w:r>
      <w:r w:rsidRPr="00910F70">
        <w:rPr>
          <w:color w:val="000000"/>
        </w:rPr>
        <w:br/>
      </w:r>
      <w:r w:rsidRPr="00910F70">
        <w:rPr>
          <w:color w:val="000000"/>
        </w:rPr>
        <w:br/>
        <w:t>8. «Лошадка».</w:t>
      </w:r>
      <w:r w:rsidRPr="00910F70">
        <w:rPr>
          <w:color w:val="000000"/>
        </w:rPr>
        <w:br/>
      </w:r>
      <w:r w:rsidRPr="00910F70">
        <w:rPr>
          <w:color w:val="000000"/>
        </w:rPr>
        <w:br/>
        <w:t>Цель: укреплять мышцы языка, вырабатывать подъем языка.</w:t>
      </w:r>
      <w:r w:rsidRPr="00910F70">
        <w:rPr>
          <w:color w:val="000000"/>
        </w:rPr>
        <w:br/>
      </w:r>
      <w:r w:rsidRPr="00910F70">
        <w:rPr>
          <w:color w:val="000000"/>
        </w:rPr>
        <w:br/>
        <w:t xml:space="preserve">Описание: Рот открыт. Губы в улыбке. Широкий </w:t>
      </w:r>
      <w:proofErr w:type="spellStart"/>
      <w:r w:rsidRPr="00910F70">
        <w:rPr>
          <w:color w:val="000000"/>
        </w:rPr>
        <w:t>лопатообразный</w:t>
      </w:r>
      <w:proofErr w:type="spellEnd"/>
      <w:r w:rsidRPr="00910F70">
        <w:rPr>
          <w:color w:val="000000"/>
        </w:rPr>
        <w:t xml:space="preserve"> язык прижат к небу (язык присасывается) и со щелчком оторвать. Следить, что бы губы были в улыбке, нижняя челюсть не двигалась.</w:t>
      </w:r>
      <w:r w:rsidRPr="00910F70">
        <w:rPr>
          <w:color w:val="000000"/>
        </w:rPr>
        <w:br/>
      </w:r>
      <w:r w:rsidRPr="00910F70">
        <w:rPr>
          <w:color w:val="000000"/>
        </w:rPr>
        <w:br/>
        <w:t>9. «Грибок»</w:t>
      </w:r>
      <w:r w:rsidRPr="00910F70">
        <w:rPr>
          <w:color w:val="000000"/>
        </w:rPr>
        <w:br/>
      </w:r>
      <w:r w:rsidRPr="00910F70">
        <w:rPr>
          <w:color w:val="000000"/>
        </w:rPr>
        <w:br/>
        <w:t>Цель: укрепить мышцы языка, вырабатывать движение языка вверх, растягивать подъязычную уздечку.</w:t>
      </w:r>
      <w:r w:rsidRPr="00910F70">
        <w:rPr>
          <w:color w:val="000000"/>
        </w:rPr>
        <w:br/>
      </w:r>
      <w:r w:rsidRPr="00910F70">
        <w:rPr>
          <w:color w:val="000000"/>
        </w:rPr>
        <w:br/>
      </w:r>
      <w:r w:rsidRPr="00910F70">
        <w:rPr>
          <w:color w:val="000000"/>
        </w:rPr>
        <w:lastRenderedPageBreak/>
        <w:t>Описание: Рот открыт. Губы в улыбке. Прижать широкий язык всей плоскостью и держать в таком положении под счет от 1 до 5-10. Язык будет напоминать тонкую шляпку гриба, а растянутая подъязычная уздечка – его ножку.</w:t>
      </w:r>
      <w:r w:rsidRPr="00910F70">
        <w:rPr>
          <w:color w:val="000000"/>
        </w:rPr>
        <w:br/>
      </w:r>
      <w:r w:rsidRPr="00910F70">
        <w:rPr>
          <w:color w:val="000000"/>
        </w:rPr>
        <w:br/>
        <w:t>10. «Чашечка».</w:t>
      </w:r>
      <w:r w:rsidRPr="00910F70">
        <w:rPr>
          <w:color w:val="000000"/>
        </w:rPr>
        <w:br/>
      </w:r>
      <w:r w:rsidRPr="00910F70">
        <w:rPr>
          <w:color w:val="000000"/>
        </w:rPr>
        <w:br/>
        <w:t>Цель: укреплять мышцы языка, вырабатывать подъем боковых краев и кончика языка, умение удерживать язык в таком положении.</w:t>
      </w:r>
      <w:r w:rsidRPr="00910F70">
        <w:rPr>
          <w:color w:val="000000"/>
        </w:rPr>
        <w:br/>
      </w:r>
      <w:r w:rsidRPr="00910F70">
        <w:rPr>
          <w:color w:val="000000"/>
        </w:rPr>
        <w:br/>
        <w:t> Описание: Рот открыт. Губы в улыбке. Язык высунут. Боковые края и кончик языка поднят, средняя часть языка опущена. Удерживать на счет от 1 до 5-10. Следить, чтобы губы не натягивались на зубы, нижняя челюсть не двигалась.</w:t>
      </w:r>
    </w:p>
    <w:p w:rsidR="00910F70" w:rsidRPr="00910F70" w:rsidRDefault="00910F70" w:rsidP="00910F70">
      <w:pPr>
        <w:pStyle w:val="a3"/>
        <w:shd w:val="clear" w:color="auto" w:fill="F6F6F6"/>
        <w:spacing w:before="0" w:beforeAutospacing="0" w:after="0" w:afterAutospacing="0" w:line="346" w:lineRule="atLeast"/>
        <w:textAlignment w:val="baseline"/>
        <w:rPr>
          <w:color w:val="000000"/>
        </w:rPr>
      </w:pPr>
      <w:r w:rsidRPr="00910F70">
        <w:rPr>
          <w:rStyle w:val="a4"/>
          <w:b/>
          <w:bCs/>
          <w:color w:val="000000"/>
          <w:u w:val="single"/>
          <w:bdr w:val="none" w:sz="0" w:space="0" w:color="auto" w:frame="1"/>
        </w:rPr>
        <w:t>О профилактике речевых нарушений у дошкольников</w:t>
      </w:r>
      <w:proofErr w:type="gramStart"/>
      <w:r w:rsidRPr="00910F70">
        <w:rPr>
          <w:b/>
          <w:bCs/>
          <w:i/>
          <w:iCs/>
          <w:color w:val="000000"/>
          <w:u w:val="single"/>
          <w:bdr w:val="none" w:sz="0" w:space="0" w:color="auto" w:frame="1"/>
        </w:rPr>
        <w:br/>
      </w:r>
      <w:r w:rsidRPr="00910F70">
        <w:rPr>
          <w:b/>
          <w:bCs/>
          <w:i/>
          <w:iCs/>
          <w:color w:val="000000"/>
          <w:bdr w:val="none" w:sz="0" w:space="0" w:color="auto" w:frame="1"/>
        </w:rPr>
        <w:br/>
      </w:r>
      <w:r w:rsidRPr="00910F70">
        <w:rPr>
          <w:color w:val="000000"/>
        </w:rPr>
        <w:t>В</w:t>
      </w:r>
      <w:proofErr w:type="gramEnd"/>
      <w:r w:rsidRPr="00910F70">
        <w:rPr>
          <w:color w:val="000000"/>
        </w:rPr>
        <w:t xml:space="preserve"> последнее время в дошкольном воспитании актуальными стали вопросы оказания специализированной логопедической помощи детям дошкольного возраста. Статистика показывает, что в настоящее время наблюдается увеличение количества детей с дефектами речи.</w:t>
      </w:r>
      <w:r w:rsidRPr="00910F70">
        <w:rPr>
          <w:color w:val="000000"/>
        </w:rPr>
        <w:br/>
      </w:r>
      <w:r w:rsidRPr="00910F70">
        <w:rPr>
          <w:color w:val="000000"/>
        </w:rPr>
        <w:br/>
        <w:t>Одним из важнейших направлений преодоление имеющихся нарушений речи у детей является профилактика и предупреждение речевых нарушений у детей дошкольного возраста. Каковы же причины возникновения речевых нарушений?</w:t>
      </w:r>
      <w:r w:rsidRPr="00910F70">
        <w:rPr>
          <w:color w:val="000000"/>
        </w:rPr>
        <w:br/>
      </w:r>
      <w:r w:rsidRPr="00910F70">
        <w:rPr>
          <w:color w:val="000000"/>
        </w:rPr>
        <w:br/>
      </w:r>
      <w:proofErr w:type="gramStart"/>
      <w:r w:rsidRPr="00910F70">
        <w:rPr>
          <w:color w:val="000000"/>
        </w:rPr>
        <w:t>Среди последних можно выделить:</w:t>
      </w:r>
      <w:r w:rsidRPr="00910F70">
        <w:rPr>
          <w:rStyle w:val="apple-converted-space"/>
          <w:color w:val="000000"/>
        </w:rPr>
        <w:t> </w:t>
      </w:r>
      <w:r w:rsidRPr="00910F70">
        <w:rPr>
          <w:color w:val="000000"/>
        </w:rPr>
        <w:br/>
      </w:r>
      <w:r w:rsidRPr="00910F70">
        <w:rPr>
          <w:color w:val="000000"/>
        </w:rPr>
        <w:br/>
        <w:t>• ухудшение экологической обстановки;</w:t>
      </w:r>
      <w:r w:rsidRPr="00910F70">
        <w:rPr>
          <w:rStyle w:val="apple-converted-space"/>
          <w:color w:val="000000"/>
        </w:rPr>
        <w:t> </w:t>
      </w:r>
      <w:r w:rsidRPr="00910F70">
        <w:rPr>
          <w:color w:val="000000"/>
        </w:rPr>
        <w:br/>
      </w:r>
      <w:r w:rsidRPr="00910F70">
        <w:rPr>
          <w:color w:val="000000"/>
        </w:rPr>
        <w:br/>
        <w:t>• увеличение числа патологий беременности;</w:t>
      </w:r>
      <w:r w:rsidRPr="00910F70">
        <w:rPr>
          <w:rStyle w:val="apple-converted-space"/>
          <w:color w:val="000000"/>
        </w:rPr>
        <w:t> </w:t>
      </w:r>
      <w:r w:rsidRPr="00910F70">
        <w:rPr>
          <w:color w:val="000000"/>
        </w:rPr>
        <w:br/>
      </w:r>
      <w:r w:rsidRPr="00910F70">
        <w:rPr>
          <w:color w:val="000000"/>
        </w:rPr>
        <w:br/>
        <w:t>• увеличение количества родовых травм;</w:t>
      </w:r>
      <w:r w:rsidRPr="00910F70">
        <w:rPr>
          <w:rStyle w:val="apple-converted-space"/>
          <w:color w:val="000000"/>
        </w:rPr>
        <w:t> </w:t>
      </w:r>
      <w:r w:rsidRPr="00910F70">
        <w:rPr>
          <w:color w:val="000000"/>
        </w:rPr>
        <w:br/>
      </w:r>
      <w:r w:rsidRPr="00910F70">
        <w:rPr>
          <w:color w:val="000000"/>
        </w:rPr>
        <w:br/>
        <w:t>• ослабление здоровья детей и рост детской заболеваемости;</w:t>
      </w:r>
      <w:r w:rsidRPr="00910F70">
        <w:rPr>
          <w:rStyle w:val="apple-converted-space"/>
          <w:color w:val="000000"/>
        </w:rPr>
        <w:t> </w:t>
      </w:r>
      <w:r w:rsidRPr="00910F70">
        <w:rPr>
          <w:color w:val="000000"/>
        </w:rPr>
        <w:br/>
      </w:r>
      <w:r w:rsidRPr="00910F70">
        <w:rPr>
          <w:color w:val="000000"/>
        </w:rPr>
        <w:br/>
        <w:t>• различные социальные причины.</w:t>
      </w:r>
      <w:proofErr w:type="gramEnd"/>
      <w:r w:rsidRPr="00910F70">
        <w:rPr>
          <w:rStyle w:val="apple-converted-space"/>
          <w:color w:val="000000"/>
        </w:rPr>
        <w:t> </w:t>
      </w:r>
      <w:r w:rsidRPr="00910F70">
        <w:rPr>
          <w:color w:val="000000"/>
        </w:rPr>
        <w:br/>
      </w:r>
      <w:r w:rsidRPr="00910F70">
        <w:rPr>
          <w:color w:val="000000"/>
        </w:rPr>
        <w:br/>
        <w:t>Наши дети, зачастую слышат вокруг себя не только неправильно оформленную речь, но и далеко нелитературные выражения.</w:t>
      </w:r>
      <w:r w:rsidRPr="00910F70">
        <w:rPr>
          <w:color w:val="000000"/>
        </w:rPr>
        <w:br/>
      </w:r>
      <w:r w:rsidRPr="00910F70">
        <w:rPr>
          <w:color w:val="000000"/>
        </w:rPr>
        <w:br/>
        <w:t>Неправильное речевое окружение и воспитание так же может являться причиной возникновения у детей дефектов речи. При таком положении вещей маленький ребенок не в состоянии воспринять языковую норму родного языка, артикуляционные уклады звуков слышимой речи, у него формируется неправильное или неточное восприятие речевых звуков. А это, в свою очередь, приводит к появлению дефектов звукопроизношения.</w:t>
      </w:r>
      <w:r w:rsidRPr="00910F70">
        <w:rPr>
          <w:color w:val="000000"/>
        </w:rPr>
        <w:br/>
      </w:r>
      <w:r w:rsidRPr="00910F70">
        <w:rPr>
          <w:color w:val="000000"/>
        </w:rPr>
        <w:br/>
        <w:t xml:space="preserve">Нарушения звуковой культуры речи, возникшие в дошкольном возрасте, в дальнейшем могут </w:t>
      </w:r>
      <w:r w:rsidRPr="00910F70">
        <w:rPr>
          <w:color w:val="000000"/>
        </w:rPr>
        <w:lastRenderedPageBreak/>
        <w:t>повлечь за собой целый ряд вторичных нарушений речи: недоразвитие фонематического слуха, задержанное формирование навыков звукового, слогового и буквенного анализа слов, обеднение словаря ребенка, нарушение грамматического строя родной речи. Любое нарушение речи в той или иной степени может отразиться на деятельности и поведении ребенка в целом. Поэтому так важно заботиться о своевременном развитии речи детей, уделять внимание ее чистоте и правильности.</w:t>
      </w:r>
      <w:r w:rsidRPr="00910F70">
        <w:rPr>
          <w:color w:val="000000"/>
        </w:rPr>
        <w:br/>
      </w:r>
      <w:r w:rsidRPr="00910F70">
        <w:rPr>
          <w:color w:val="000000"/>
        </w:rPr>
        <w:br/>
        <w:t xml:space="preserve">По мнению </w:t>
      </w:r>
      <w:proofErr w:type="gramStart"/>
      <w:r w:rsidRPr="00910F70">
        <w:rPr>
          <w:color w:val="000000"/>
        </w:rPr>
        <w:t>многих специалистов, начало</w:t>
      </w:r>
      <w:proofErr w:type="gramEnd"/>
      <w:r w:rsidRPr="00910F70">
        <w:rPr>
          <w:color w:val="000000"/>
        </w:rPr>
        <w:t xml:space="preserve"> целенаправленной работы по формированию правильного звукопроизношения уже с трехлетнего возраста помогает предотвратить появление многих нарушений речи, а зачастую и выявить у детей данного возраста другие, более сложные речевые патологии, что способствует их ранней коррекции.</w:t>
      </w:r>
      <w:r w:rsidRPr="00910F70">
        <w:rPr>
          <w:color w:val="000000"/>
        </w:rPr>
        <w:br/>
      </w:r>
      <w:r w:rsidRPr="00910F70">
        <w:rPr>
          <w:color w:val="000000"/>
        </w:rPr>
        <w:br/>
      </w:r>
      <w:r w:rsidRPr="00910F70">
        <w:rPr>
          <w:rStyle w:val="a4"/>
          <w:b/>
          <w:bCs/>
          <w:color w:val="000000"/>
          <w:u w:val="single"/>
          <w:bdr w:val="none" w:sz="0" w:space="0" w:color="auto" w:frame="1"/>
        </w:rPr>
        <w:t>Работа воспитателя по формированию звуковой стороны речи включает в себя несколько этапов:</w:t>
      </w:r>
      <w:r w:rsidRPr="00910F70">
        <w:rPr>
          <w:rStyle w:val="apple-converted-space"/>
          <w:b/>
          <w:bCs/>
          <w:i/>
          <w:iCs/>
          <w:color w:val="000000"/>
          <w:u w:val="single"/>
          <w:bdr w:val="none" w:sz="0" w:space="0" w:color="auto" w:frame="1"/>
        </w:rPr>
        <w:t> </w:t>
      </w:r>
      <w:r w:rsidRPr="00910F70">
        <w:rPr>
          <w:b/>
          <w:bCs/>
          <w:i/>
          <w:iCs/>
          <w:color w:val="000000"/>
          <w:u w:val="single"/>
          <w:bdr w:val="none" w:sz="0" w:space="0" w:color="auto" w:frame="1"/>
        </w:rPr>
        <w:br/>
      </w:r>
      <w:r w:rsidRPr="00910F70">
        <w:rPr>
          <w:b/>
          <w:bCs/>
          <w:i/>
          <w:iCs/>
          <w:color w:val="000000"/>
          <w:u w:val="single"/>
          <w:bdr w:val="none" w:sz="0" w:space="0" w:color="auto" w:frame="1"/>
        </w:rPr>
        <w:br/>
      </w:r>
      <w:r w:rsidRPr="00910F70">
        <w:rPr>
          <w:color w:val="000000"/>
        </w:rPr>
        <w:t xml:space="preserve">1. </w:t>
      </w:r>
      <w:proofErr w:type="gramStart"/>
      <w:r w:rsidRPr="00910F70">
        <w:rPr>
          <w:color w:val="000000"/>
        </w:rPr>
        <w:t>Подготовительный (развитие слухового внимания детей; развитие мелкой моторики пальцев рук у детей; развитие подвижности артикуляционного аппарата;</w:t>
      </w:r>
      <w:r w:rsidRPr="00910F70">
        <w:rPr>
          <w:color w:val="000000"/>
        </w:rPr>
        <w:br/>
      </w:r>
      <w:r w:rsidRPr="00910F70">
        <w:rPr>
          <w:color w:val="000000"/>
        </w:rPr>
        <w:br/>
        <w:t>2.</w:t>
      </w:r>
      <w:proofErr w:type="gramEnd"/>
      <w:r w:rsidRPr="00910F70">
        <w:rPr>
          <w:color w:val="000000"/>
        </w:rPr>
        <w:t xml:space="preserve"> Этап появления звука (уточнение артикуляции и произношения звука или его вызывание по подражанию).</w:t>
      </w:r>
      <w:r w:rsidRPr="00910F70">
        <w:rPr>
          <w:color w:val="000000"/>
        </w:rPr>
        <w:br/>
      </w:r>
      <w:r w:rsidRPr="00910F70">
        <w:rPr>
          <w:color w:val="000000"/>
        </w:rPr>
        <w:br/>
        <w:t>3. Этап усвоения и автоматизации звука (правильное произношение звука в связной речи).</w:t>
      </w:r>
      <w:r w:rsidRPr="00910F70">
        <w:rPr>
          <w:color w:val="000000"/>
        </w:rPr>
        <w:br/>
      </w:r>
      <w:r w:rsidRPr="00910F70">
        <w:rPr>
          <w:color w:val="000000"/>
        </w:rPr>
        <w:br/>
        <w:t xml:space="preserve">В детском саду широко используются различные игры на развитие слухового внимания у детей, пальчиковые игры, сопровождаемые </w:t>
      </w:r>
      <w:proofErr w:type="spellStart"/>
      <w:r w:rsidRPr="00910F70">
        <w:rPr>
          <w:color w:val="000000"/>
        </w:rPr>
        <w:t>речевками</w:t>
      </w:r>
      <w:proofErr w:type="spellEnd"/>
      <w:r w:rsidRPr="00910F70">
        <w:rPr>
          <w:color w:val="000000"/>
        </w:rPr>
        <w:t>, представлена предметная среда для развития мелкой моторики пальцев рук. Изученный в детском саду материал родители могут использовать дома для повторения и закрепления с детьми.</w:t>
      </w:r>
      <w:r w:rsidRPr="00910F70">
        <w:rPr>
          <w:color w:val="000000"/>
        </w:rPr>
        <w:br/>
      </w:r>
      <w:r w:rsidRPr="00910F70">
        <w:rPr>
          <w:color w:val="000000"/>
        </w:rPr>
        <w:br/>
        <w:t xml:space="preserve">Уточнение артикуляции и произношения звука очень важно в процессе работы по развитию речи. Оно позволяет привлечь внимание детей к положению органов артикуляции, усилить кинестетические и слуховые ощущения. Зачастую данный вид речевой работы проводится коллективно в виде заучивания и проговаривания стихотворений и </w:t>
      </w:r>
      <w:proofErr w:type="spellStart"/>
      <w:r w:rsidRPr="00910F70">
        <w:rPr>
          <w:color w:val="000000"/>
        </w:rPr>
        <w:t>речевок</w:t>
      </w:r>
      <w:proofErr w:type="spellEnd"/>
      <w:r w:rsidRPr="00910F70">
        <w:rPr>
          <w:color w:val="000000"/>
        </w:rPr>
        <w:t xml:space="preserve">, насыщенных соответствующим звуком или включающих в себя звукоподражание. Такая форма действительно эффективна, если звук появляется у ребенка спонтанно и уже достаточно автоматизирован в самостоятельной речи. Если же данный звук еще не сформирован, или процесс автоматизации не завершен, то происходит фиксация дефектного звука в речи ребенка, что в дальнейшем потребует кропотливой коррекционной работы. Исходя из этого, целесообразнее совмещать работу по уточнению положения органов артикуляции при данном звуке с проговариванием </w:t>
      </w:r>
      <w:proofErr w:type="spellStart"/>
      <w:r w:rsidRPr="00910F70">
        <w:rPr>
          <w:color w:val="000000"/>
        </w:rPr>
        <w:t>речевок</w:t>
      </w:r>
      <w:proofErr w:type="spellEnd"/>
      <w:r w:rsidRPr="00910F70">
        <w:rPr>
          <w:color w:val="000000"/>
        </w:rPr>
        <w:t>. При этом проговаривание взрослого должно быть четким, с хорошей артикуляцией наиболее значимых моментов, желательно в не быстром, умеренном темпе.</w:t>
      </w:r>
      <w:r w:rsidRPr="00910F70">
        <w:rPr>
          <w:color w:val="000000"/>
        </w:rPr>
        <w:br/>
      </w:r>
      <w:r w:rsidRPr="00910F70">
        <w:rPr>
          <w:color w:val="000000"/>
        </w:rPr>
        <w:br/>
        <w:t xml:space="preserve">Уточнение положения органов артикуляции при произнесении отдельных звуков представляется невозможным без предварительной работы по развитию артикуляционной моторики у детей. Дети должны обладать элементарными знаниями о строении ротовой полости, о возможных движениях органов артикуляции. Знакомство детей со звуками речи происходит в определенной </w:t>
      </w:r>
      <w:r w:rsidRPr="00910F70">
        <w:rPr>
          <w:color w:val="000000"/>
        </w:rPr>
        <w:lastRenderedPageBreak/>
        <w:t>последовательности, повторяющей основные этапы становления детской речи при нормальном речевом развитии. В связи с этим очень важно предварять ознакомление детей со звуками речи выполнением артикуляционных тренировочных упражнений, которые способствуют формированию и закреплению правильных произносительных умений и навыков. Для достижения желаемого результата необходимо выполнять соответствующий комплекс артикуляционной гимнастики в группе и дома.</w:t>
      </w:r>
      <w:r w:rsidRPr="00910F70">
        <w:rPr>
          <w:color w:val="000000"/>
        </w:rPr>
        <w:br/>
      </w:r>
      <w:r w:rsidRPr="00910F70">
        <w:rPr>
          <w:color w:val="000000"/>
        </w:rPr>
        <w:br/>
        <w:t>Последовательная систематическая работа по развитию слухового внимания, развитию артикуляционной и мелкой моторики у детей, уточнению артикуляции и произношения звуков создает благоприятные условия для нормального развития звуковой стороны речи детей дошкольного возраста.</w:t>
      </w:r>
      <w:r w:rsidRPr="00910F70">
        <w:rPr>
          <w:color w:val="000000"/>
        </w:rPr>
        <w:br/>
      </w:r>
      <w:r w:rsidRPr="00910F70">
        <w:rPr>
          <w:color w:val="000000"/>
        </w:rPr>
        <w:br/>
        <w:t>В этой связи одной из главных задач организация взаимодействия специалистов дошкольного образовательного учреждения: логопеда, воспитателей, психолога и родителей с целью создания эффективных условий для правильного развития речи детей.</w:t>
      </w:r>
      <w:r w:rsidRPr="00910F70">
        <w:rPr>
          <w:color w:val="000000"/>
        </w:rPr>
        <w:br/>
      </w:r>
      <w:r w:rsidRPr="00910F70">
        <w:rPr>
          <w:color w:val="000000"/>
        </w:rPr>
        <w:br/>
        <w:t>Логопедическая (артикуляторная) гимнастика - это комплекс упражнений для развития мышц артикуляторного аппарата (губ, щек, челюстей, языка, губ, неба)</w:t>
      </w:r>
      <w:r w:rsidRPr="00910F70">
        <w:rPr>
          <w:rStyle w:val="apple-converted-space"/>
          <w:color w:val="000000"/>
        </w:rPr>
        <w:t> </w:t>
      </w:r>
      <w:r w:rsidRPr="00910F70">
        <w:rPr>
          <w:color w:val="000000"/>
        </w:rPr>
        <w:br/>
      </w:r>
      <w:r w:rsidRPr="00910F70">
        <w:rPr>
          <w:color w:val="000000"/>
        </w:rPr>
        <w:br/>
        <w:t>Цель артикуляционной гимнастики заключается в том, чтобы трудный для ребёнка уклад нарушенного звука, разложить на лёгкие простые элементы, а затем объединить их, и получить требуемый артикуляторный уклад.</w:t>
      </w:r>
      <w:r w:rsidRPr="00910F70">
        <w:rPr>
          <w:color w:val="000000"/>
        </w:rPr>
        <w:br/>
      </w:r>
      <w:r w:rsidRPr="00910F70">
        <w:rPr>
          <w:color w:val="000000"/>
        </w:rPr>
        <w:br/>
        <w:t xml:space="preserve">Логопедическая гимнастика показана детям от 2-х лет для профилактики нарушений звукопроизношения и детей </w:t>
      </w:r>
      <w:proofErr w:type="gramStart"/>
      <w:r w:rsidRPr="00910F70">
        <w:rPr>
          <w:color w:val="000000"/>
        </w:rPr>
        <w:t>более старшего</w:t>
      </w:r>
      <w:proofErr w:type="gramEnd"/>
      <w:r w:rsidRPr="00910F70">
        <w:rPr>
          <w:color w:val="000000"/>
        </w:rPr>
        <w:t xml:space="preserve"> возраста для коррекции нарушений речи. Проводить гимнастику следует по 3-5 минут несколько раз в день, каждый день, перед зеркалом.</w:t>
      </w:r>
      <w:r w:rsidRPr="00910F70">
        <w:rPr>
          <w:color w:val="000000"/>
        </w:rPr>
        <w:br/>
      </w:r>
      <w:r w:rsidRPr="00910F70">
        <w:rPr>
          <w:color w:val="000000"/>
        </w:rPr>
        <w:br/>
        <w:t>При проведении артикуляторной гимнастики особое внимание необходимо уделять качеству выполнения артикуляторных движений, различным параметрам движений. Важно следить за чистотой выполнения движений (без сопутствующих движений), за плавностью движений, темпом, нормальным тонусом мышц (без излишнего напряжения или вялости), за объемом движений, умением удерживать движение, определенное время, за переключаемостью движений, т.е. возможностью перехода от одного движения к другому, за точной координацией движений языка и губ.</w:t>
      </w:r>
      <w:r w:rsidRPr="00910F70">
        <w:rPr>
          <w:color w:val="000000"/>
        </w:rPr>
        <w:br/>
      </w:r>
      <w:r w:rsidRPr="00910F70">
        <w:rPr>
          <w:color w:val="000000"/>
        </w:rPr>
        <w:br/>
        <w:t>Гимнастика для губ и щек:</w:t>
      </w:r>
      <w:r w:rsidRPr="00910F70">
        <w:rPr>
          <w:color w:val="000000"/>
        </w:rPr>
        <w:br/>
      </w:r>
      <w:r w:rsidRPr="00910F70">
        <w:rPr>
          <w:color w:val="000000"/>
        </w:rPr>
        <w:br/>
        <w:t>• Надувание обеих щек одновременно.</w:t>
      </w:r>
      <w:r w:rsidRPr="00910F70">
        <w:rPr>
          <w:rStyle w:val="apple-converted-space"/>
          <w:color w:val="000000"/>
        </w:rPr>
        <w:t> </w:t>
      </w:r>
      <w:r w:rsidRPr="00910F70">
        <w:rPr>
          <w:color w:val="000000"/>
        </w:rPr>
        <w:br/>
      </w:r>
      <w:r w:rsidRPr="00910F70">
        <w:rPr>
          <w:color w:val="000000"/>
        </w:rPr>
        <w:br/>
        <w:t>• Надувание щек попеременно.</w:t>
      </w:r>
      <w:r w:rsidRPr="00910F70">
        <w:rPr>
          <w:color w:val="000000"/>
        </w:rPr>
        <w:br/>
      </w:r>
      <w:r w:rsidRPr="00910F70">
        <w:rPr>
          <w:color w:val="000000"/>
        </w:rPr>
        <w:br/>
        <w:t>• Втягивание щек в ротовую полость.</w:t>
      </w:r>
      <w:r w:rsidRPr="00910F70">
        <w:rPr>
          <w:color w:val="000000"/>
        </w:rPr>
        <w:br/>
      </w:r>
      <w:r w:rsidRPr="00910F70">
        <w:rPr>
          <w:color w:val="000000"/>
        </w:rPr>
        <w:br/>
        <w:t>• Сомкнутые губы вытягивают вперед трубочкой, а затем возвращаются в нормальное положение.</w:t>
      </w:r>
      <w:r w:rsidRPr="00910F70">
        <w:rPr>
          <w:color w:val="000000"/>
        </w:rPr>
        <w:br/>
      </w:r>
      <w:r w:rsidRPr="00910F70">
        <w:rPr>
          <w:color w:val="000000"/>
        </w:rPr>
        <w:lastRenderedPageBreak/>
        <w:br/>
        <w:t>• Улыбка: губы растягиваются в стороны, плотно прижимаются к деснам, обнажаются оба ряда зубов.</w:t>
      </w:r>
      <w:r w:rsidRPr="00910F70">
        <w:rPr>
          <w:color w:val="000000"/>
        </w:rPr>
        <w:br/>
      </w:r>
      <w:r w:rsidRPr="00910F70">
        <w:rPr>
          <w:color w:val="000000"/>
        </w:rPr>
        <w:br/>
        <w:t>• Чередование улыбка - трубочка.</w:t>
      </w:r>
      <w:r w:rsidRPr="00910F70">
        <w:rPr>
          <w:color w:val="000000"/>
        </w:rPr>
        <w:br/>
      </w:r>
      <w:r w:rsidRPr="00910F70">
        <w:rPr>
          <w:color w:val="000000"/>
        </w:rPr>
        <w:br/>
        <w:t>• Втягивание губ в ротовую полость при раскрытых челюстях.</w:t>
      </w:r>
      <w:r w:rsidRPr="00910F70">
        <w:rPr>
          <w:color w:val="000000"/>
        </w:rPr>
        <w:br/>
      </w:r>
      <w:r w:rsidRPr="00910F70">
        <w:rPr>
          <w:color w:val="000000"/>
        </w:rPr>
        <w:br/>
        <w:t>• Поднимание только верхней губы, обнажаются только верхние зубы.</w:t>
      </w:r>
      <w:r w:rsidRPr="00910F70">
        <w:rPr>
          <w:color w:val="000000"/>
        </w:rPr>
        <w:br/>
      </w:r>
      <w:r w:rsidRPr="00910F70">
        <w:rPr>
          <w:color w:val="000000"/>
        </w:rPr>
        <w:br/>
        <w:t>• Оттягивание вниз нижней губы, обнажаются нижние зубы.</w:t>
      </w:r>
      <w:r w:rsidRPr="00910F70">
        <w:rPr>
          <w:color w:val="000000"/>
        </w:rPr>
        <w:br/>
      </w:r>
      <w:r w:rsidRPr="00910F70">
        <w:rPr>
          <w:color w:val="000000"/>
        </w:rPr>
        <w:br/>
        <w:t>• Поочередное поднимание и опускание верхней и нижней губы.</w:t>
      </w:r>
      <w:r w:rsidRPr="00910F70">
        <w:rPr>
          <w:color w:val="000000"/>
        </w:rPr>
        <w:br/>
      </w:r>
      <w:r w:rsidRPr="00910F70">
        <w:rPr>
          <w:color w:val="000000"/>
        </w:rPr>
        <w:br/>
        <w:t>• Имитация полоскания зубов.</w:t>
      </w:r>
      <w:r w:rsidRPr="00910F70">
        <w:rPr>
          <w:color w:val="000000"/>
        </w:rPr>
        <w:br/>
      </w:r>
      <w:r w:rsidRPr="00910F70">
        <w:rPr>
          <w:color w:val="000000"/>
        </w:rPr>
        <w:br/>
        <w:t>• Нижняя губа под верхними зубами.</w:t>
      </w:r>
      <w:r w:rsidRPr="00910F70">
        <w:rPr>
          <w:color w:val="000000"/>
        </w:rPr>
        <w:br/>
      </w:r>
      <w:r w:rsidRPr="00910F70">
        <w:rPr>
          <w:color w:val="000000"/>
        </w:rPr>
        <w:br/>
        <w:t>• Верхняя губа под нижними зубами.</w:t>
      </w:r>
      <w:r w:rsidRPr="00910F70">
        <w:rPr>
          <w:color w:val="000000"/>
        </w:rPr>
        <w:br/>
      </w:r>
      <w:r w:rsidRPr="00910F70">
        <w:rPr>
          <w:color w:val="000000"/>
        </w:rPr>
        <w:br/>
        <w:t>• Чередование двух предыдущих упражнений.</w:t>
      </w:r>
      <w:r w:rsidRPr="00910F70">
        <w:rPr>
          <w:color w:val="000000"/>
        </w:rPr>
        <w:br/>
      </w:r>
      <w:r w:rsidRPr="00910F70">
        <w:rPr>
          <w:color w:val="000000"/>
        </w:rPr>
        <w:br/>
        <w:t>• Вибрация губ (фырканье лошади).</w:t>
      </w:r>
      <w:r w:rsidRPr="00910F70">
        <w:rPr>
          <w:color w:val="000000"/>
        </w:rPr>
        <w:br/>
      </w:r>
      <w:r w:rsidRPr="00910F70">
        <w:rPr>
          <w:color w:val="000000"/>
        </w:rPr>
        <w:br/>
        <w:t>• При выдохе удерживать губами карандаш.</w:t>
      </w:r>
      <w:r w:rsidRPr="00910F70">
        <w:rPr>
          <w:color w:val="000000"/>
        </w:rPr>
        <w:br/>
      </w:r>
      <w:r w:rsidRPr="00910F70">
        <w:rPr>
          <w:color w:val="000000"/>
        </w:rPr>
        <w:br/>
        <w:t>Гимнастика для челюстей:</w:t>
      </w:r>
      <w:r w:rsidRPr="00910F70">
        <w:rPr>
          <w:color w:val="000000"/>
        </w:rPr>
        <w:br/>
      </w:r>
      <w:r w:rsidRPr="00910F70">
        <w:rPr>
          <w:color w:val="000000"/>
        </w:rPr>
        <w:br/>
        <w:t>• Опускание и поднимание нижней челюсти.</w:t>
      </w:r>
      <w:r w:rsidRPr="00910F70">
        <w:rPr>
          <w:color w:val="000000"/>
        </w:rPr>
        <w:br/>
      </w:r>
      <w:r w:rsidRPr="00910F70">
        <w:rPr>
          <w:color w:val="000000"/>
        </w:rPr>
        <w:br/>
        <w:t>• Движение нижней челюсти вправо.</w:t>
      </w:r>
      <w:r w:rsidRPr="00910F70">
        <w:rPr>
          <w:color w:val="000000"/>
        </w:rPr>
        <w:br/>
      </w:r>
      <w:r w:rsidRPr="00910F70">
        <w:rPr>
          <w:color w:val="000000"/>
        </w:rPr>
        <w:br/>
        <w:t>• Движение нижней челюсти влево.</w:t>
      </w:r>
      <w:r w:rsidRPr="00910F70">
        <w:rPr>
          <w:color w:val="000000"/>
        </w:rPr>
        <w:br/>
      </w:r>
      <w:r w:rsidRPr="00910F70">
        <w:rPr>
          <w:color w:val="000000"/>
        </w:rPr>
        <w:br/>
        <w:t>• Попеременное движение нижней челюсти вправо и влево.</w:t>
      </w:r>
    </w:p>
    <w:p w:rsidR="001A435E" w:rsidRPr="00910F70" w:rsidRDefault="001A435E" w:rsidP="00910F70">
      <w:pPr>
        <w:spacing w:after="0"/>
        <w:rPr>
          <w:rFonts w:ascii="Times New Roman" w:hAnsi="Times New Roman" w:cs="Times New Roman"/>
          <w:sz w:val="24"/>
          <w:szCs w:val="24"/>
        </w:rPr>
      </w:pPr>
    </w:p>
    <w:sectPr w:rsidR="001A435E" w:rsidRPr="00910F70" w:rsidSect="00CF29C6">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grammar="clean"/>
  <w:defaultTabStop w:val="708"/>
  <w:drawingGridHorizontalSpacing w:val="110"/>
  <w:displayHorizontalDrawingGridEvery w:val="2"/>
  <w:characterSpacingControl w:val="doNotCompress"/>
  <w:compat/>
  <w:rsids>
    <w:rsidRoot w:val="00CF29C6"/>
    <w:rsid w:val="001A435E"/>
    <w:rsid w:val="00307C9A"/>
    <w:rsid w:val="00910F70"/>
    <w:rsid w:val="00CF29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435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F29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CF29C6"/>
    <w:rPr>
      <w:i/>
      <w:iCs/>
    </w:rPr>
  </w:style>
  <w:style w:type="character" w:styleId="a5">
    <w:name w:val="Strong"/>
    <w:basedOn w:val="a0"/>
    <w:uiPriority w:val="22"/>
    <w:qFormat/>
    <w:rsid w:val="00CF29C6"/>
    <w:rPr>
      <w:b/>
      <w:bCs/>
    </w:rPr>
  </w:style>
  <w:style w:type="character" w:customStyle="1" w:styleId="apple-converted-space">
    <w:name w:val="apple-converted-space"/>
    <w:basedOn w:val="a0"/>
    <w:rsid w:val="00CF29C6"/>
  </w:style>
</w:styles>
</file>

<file path=word/webSettings.xml><?xml version="1.0" encoding="utf-8"?>
<w:webSettings xmlns:r="http://schemas.openxmlformats.org/officeDocument/2006/relationships" xmlns:w="http://schemas.openxmlformats.org/wordprocessingml/2006/main">
  <w:divs>
    <w:div w:id="289361279">
      <w:bodyDiv w:val="1"/>
      <w:marLeft w:val="0"/>
      <w:marRight w:val="0"/>
      <w:marTop w:val="0"/>
      <w:marBottom w:val="0"/>
      <w:divBdr>
        <w:top w:val="none" w:sz="0" w:space="0" w:color="auto"/>
        <w:left w:val="none" w:sz="0" w:space="0" w:color="auto"/>
        <w:bottom w:val="none" w:sz="0" w:space="0" w:color="auto"/>
        <w:right w:val="none" w:sz="0" w:space="0" w:color="auto"/>
      </w:divBdr>
    </w:div>
    <w:div w:id="1764572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1727</Words>
  <Characters>9848</Characters>
  <Application>Microsoft Office Word</Application>
  <DocSecurity>0</DocSecurity>
  <Lines>82</Lines>
  <Paragraphs>23</Paragraphs>
  <ScaleCrop>false</ScaleCrop>
  <Company>Microsoft</Company>
  <LinksUpToDate>false</LinksUpToDate>
  <CharactersWithSpaces>11552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2014-10-02T06:17:00Z</dcterms:created>
  <dcterms:modified xsi:type="dcterms:W3CDTF">2014-10-02T06:22:00Z</dcterms:modified>
</cp:coreProperties>
</file>